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900" w:rsidRPr="00A50625" w:rsidRDefault="00F03900" w:rsidP="00CF6CDA">
      <w:pPr>
        <w:rPr>
          <w:b/>
          <w:sz w:val="30"/>
          <w:szCs w:val="30"/>
        </w:rPr>
      </w:pPr>
      <w:r w:rsidRPr="00A50625">
        <w:rPr>
          <w:b/>
          <w:sz w:val="30"/>
          <w:szCs w:val="30"/>
        </w:rPr>
        <w:t>Writing a Newspaper Article</w:t>
      </w:r>
    </w:p>
    <w:p w:rsidR="00F03900" w:rsidRDefault="00F03900" w:rsidP="00CF6CDA"/>
    <w:p w:rsidR="00F6258A" w:rsidRPr="00CF6CDA" w:rsidRDefault="00A50625" w:rsidP="00CF6CDA">
      <w:pPr>
        <w:numPr>
          <w:ilvl w:val="0"/>
          <w:numId w:val="1"/>
        </w:numPr>
      </w:pPr>
      <w:r>
        <w:t>Use the</w:t>
      </w:r>
      <w:r w:rsidR="00F6258A" w:rsidRPr="00CF6CDA">
        <w:t xml:space="preserve"> information </w:t>
      </w:r>
      <w:r w:rsidR="00F03900">
        <w:t>from the lecture</w:t>
      </w:r>
      <w:r w:rsidR="00F6258A" w:rsidRPr="00CF6CDA">
        <w:t xml:space="preserve"> to conduct research on a topic of your choosing.  You will use your research to write a newspaper article for the Foster newsletter that goes out with your progress reports.  </w:t>
      </w:r>
      <w:r w:rsidR="00F6258A" w:rsidRPr="00A778E0">
        <w:rPr>
          <w:b/>
        </w:rPr>
        <w:t>The best article will be published in the newsletter.</w:t>
      </w:r>
      <w:r w:rsidR="00F6258A" w:rsidRPr="00CF6CDA">
        <w:t xml:space="preserve">  Each article should have at least </w:t>
      </w:r>
      <w:r w:rsidR="00CB7CB5">
        <w:t>two</w:t>
      </w:r>
      <w:r w:rsidR="00F6258A" w:rsidRPr="00CF6CDA">
        <w:t xml:space="preserve"> </w:t>
      </w:r>
      <w:r w:rsidR="00F6258A" w:rsidRPr="00CF6CDA">
        <w:rPr>
          <w:i/>
          <w:iCs/>
        </w:rPr>
        <w:t>different</w:t>
      </w:r>
      <w:r w:rsidR="00F6258A" w:rsidRPr="00CF6CDA">
        <w:t xml:space="preserve"> </w:t>
      </w:r>
      <w:r w:rsidR="00F6258A" w:rsidRPr="00A778E0">
        <w:rPr>
          <w:i/>
        </w:rPr>
        <w:t>types</w:t>
      </w:r>
      <w:r w:rsidR="00F6258A" w:rsidRPr="00CF6CDA">
        <w:t xml:space="preserve"> of sources cited.</w:t>
      </w:r>
      <w:r w:rsidR="00F03900">
        <w:t xml:space="preserve">  Y</w:t>
      </w:r>
      <w:r w:rsidR="00F6258A" w:rsidRPr="00CF6CDA">
        <w:t>ou may</w:t>
      </w:r>
      <w:r w:rsidR="00CF6CDA">
        <w:t xml:space="preserve"> choose from the following list</w:t>
      </w:r>
      <w:r w:rsidR="00F6258A" w:rsidRPr="00CF6CDA">
        <w:t>:</w:t>
      </w:r>
    </w:p>
    <w:p w:rsidR="00F6258A" w:rsidRPr="00CF6CDA" w:rsidRDefault="00257F4D" w:rsidP="00CF6CDA">
      <w:pPr>
        <w:numPr>
          <w:ilvl w:val="1"/>
          <w:numId w:val="1"/>
        </w:numPr>
      </w:pPr>
      <w:r w:rsidRPr="00257F4D">
        <w:rPr>
          <w:b/>
        </w:rPr>
        <w:t>Nutrition for teens</w:t>
      </w:r>
      <w:r>
        <w:t>: What is an ideal weight considering age and height?  What should</w:t>
      </w:r>
      <w:r w:rsidR="00847EE5">
        <w:t xml:space="preserve"> teens be eating and how much of</w:t>
      </w:r>
      <w:r>
        <w:t xml:space="preserve"> it to gain weight, lose weight, or stay the same?</w:t>
      </w:r>
      <w:r w:rsidR="00646D39">
        <w:t xml:space="preserve">  Compose a day’s worth of meals that would count as healthy eating for teens.</w:t>
      </w:r>
    </w:p>
    <w:p w:rsidR="00860AA7" w:rsidRDefault="00860AA7" w:rsidP="00CF6CDA">
      <w:pPr>
        <w:numPr>
          <w:ilvl w:val="1"/>
          <w:numId w:val="1"/>
        </w:numPr>
      </w:pPr>
      <w:r w:rsidRPr="00860AA7">
        <w:rPr>
          <w:b/>
        </w:rPr>
        <w:t>Censorship</w:t>
      </w:r>
      <w:r w:rsidR="00257F4D">
        <w:t xml:space="preserve">: </w:t>
      </w:r>
      <w:r>
        <w:t xml:space="preserve">What is censorship?  What is the history of censorship?  </w:t>
      </w:r>
      <w:r w:rsidR="00257F4D">
        <w:t xml:space="preserve">How does </w:t>
      </w:r>
      <w:r>
        <w:t>censorship</w:t>
      </w:r>
      <w:r w:rsidR="00257F4D">
        <w:t xml:space="preserve"> affect us as middle school students?</w:t>
      </w:r>
      <w:r>
        <w:t xml:space="preserve">  What can we, as kids, do about censorship?</w:t>
      </w:r>
      <w:r w:rsidR="00257F4D">
        <w:t xml:space="preserve">  </w:t>
      </w:r>
    </w:p>
    <w:p w:rsidR="00F6258A" w:rsidRDefault="00F6258A" w:rsidP="00CF6CDA">
      <w:pPr>
        <w:numPr>
          <w:ilvl w:val="1"/>
          <w:numId w:val="1"/>
        </w:numPr>
      </w:pPr>
      <w:r w:rsidRPr="00860AA7">
        <w:rPr>
          <w:b/>
        </w:rPr>
        <w:t>Global Warming</w:t>
      </w:r>
      <w:r w:rsidR="00257F4D">
        <w:t xml:space="preserve">: What is global warming?  </w:t>
      </w:r>
      <w:r w:rsidR="00646D39">
        <w:t xml:space="preserve">What causes it?  </w:t>
      </w:r>
      <w:r w:rsidR="00257F4D">
        <w:t>Why should middle school students worry about global warming?  What can we, as kids, do about global warming?</w:t>
      </w:r>
      <w:r w:rsidRPr="00CF6CDA">
        <w:t xml:space="preserve"> </w:t>
      </w:r>
    </w:p>
    <w:p w:rsidR="00CF6CDA" w:rsidRDefault="00CF6CDA" w:rsidP="00CF6CDA">
      <w:pPr>
        <w:numPr>
          <w:ilvl w:val="0"/>
          <w:numId w:val="1"/>
        </w:numPr>
      </w:pPr>
      <w:r>
        <w:t>Since you are writing a newspaper story, you may want to consider building a graphic organizer that answers who, what, when, where, why, and how.</w:t>
      </w:r>
      <w:r w:rsidR="00257F4D">
        <w:t xml:space="preserve">  </w:t>
      </w:r>
    </w:p>
    <w:p w:rsidR="002C2361" w:rsidRDefault="00CF6CDA" w:rsidP="00CF6CDA">
      <w:pPr>
        <w:numPr>
          <w:ilvl w:val="0"/>
          <w:numId w:val="1"/>
        </w:numPr>
      </w:pPr>
      <w:r>
        <w:t>For each topic, you may use the following websites and resources for research, or you may find some on your own.</w:t>
      </w:r>
      <w:r w:rsidR="00A778E0">
        <w:t xml:space="preserve">  </w:t>
      </w:r>
    </w:p>
    <w:p w:rsidR="00F03900" w:rsidRDefault="00F03900" w:rsidP="00CF6CDA">
      <w:pPr>
        <w:numPr>
          <w:ilvl w:val="0"/>
          <w:numId w:val="1"/>
        </w:numPr>
      </w:pPr>
      <w:r>
        <w:t>Include citations for any sources that you use.</w:t>
      </w:r>
    </w:p>
    <w:p w:rsidR="00CB75B4" w:rsidRDefault="00CB75B4" w:rsidP="00CB75B4">
      <w:pPr>
        <w:numPr>
          <w:ilvl w:val="1"/>
          <w:numId w:val="1"/>
        </w:numPr>
      </w:pPr>
      <w:r>
        <w:t>Use the MLA style for citation:</w:t>
      </w:r>
    </w:p>
    <w:p w:rsidR="00EC53A1" w:rsidRDefault="00EC53A1" w:rsidP="00CF6CDA">
      <w:pPr>
        <w:rPr>
          <w:b/>
          <w:u w:val="single"/>
        </w:rPr>
      </w:pPr>
    </w:p>
    <w:p w:rsidR="00CF6CDA" w:rsidRPr="00A16162" w:rsidRDefault="00CF6CDA" w:rsidP="00CF6CDA">
      <w:pPr>
        <w:rPr>
          <w:b/>
          <w:u w:val="single"/>
        </w:rPr>
      </w:pPr>
      <w:r w:rsidRPr="00A16162">
        <w:rPr>
          <w:b/>
          <w:u w:val="single"/>
        </w:rPr>
        <w:t>Nutrition for teens:</w:t>
      </w:r>
    </w:p>
    <w:p w:rsidR="00A16162" w:rsidRDefault="00A16162" w:rsidP="00CF6CDA">
      <w:pPr>
        <w:rPr>
          <w:b/>
          <w:u w:val="single"/>
        </w:rPr>
      </w:pPr>
    </w:p>
    <w:p w:rsidR="00F6258A" w:rsidRPr="00A16162" w:rsidRDefault="00A16162" w:rsidP="00CF6CDA">
      <w:pPr>
        <w:rPr>
          <w:b/>
        </w:rPr>
      </w:pPr>
      <w:r w:rsidRPr="00A16162">
        <w:rPr>
          <w:b/>
        </w:rPr>
        <w:t>Websites</w:t>
      </w:r>
    </w:p>
    <w:p w:rsidR="00A16162" w:rsidRDefault="00646D39" w:rsidP="00A16162">
      <w:r>
        <w:t>The Food Guide Pyramid</w:t>
      </w:r>
    </w:p>
    <w:p w:rsidR="00646D39" w:rsidRDefault="00CE1CE1" w:rsidP="00A16162">
      <w:hyperlink r:id="rId5" w:history="1">
        <w:r w:rsidR="00A16162" w:rsidRPr="00412E4E">
          <w:rPr>
            <w:rStyle w:val="Hyperlink"/>
          </w:rPr>
          <w:t>http://kidshealth.org/kid/n</w:t>
        </w:r>
        <w:r w:rsidR="00A16162" w:rsidRPr="00412E4E">
          <w:rPr>
            <w:rStyle w:val="Hyperlink"/>
          </w:rPr>
          <w:t>u</w:t>
        </w:r>
        <w:r w:rsidR="00A16162" w:rsidRPr="00412E4E">
          <w:rPr>
            <w:rStyle w:val="Hyperlink"/>
          </w:rPr>
          <w:t>trition/food/pyramid.html</w:t>
        </w:r>
      </w:hyperlink>
    </w:p>
    <w:p w:rsidR="00646D39" w:rsidRDefault="00646D39" w:rsidP="00CF6CDA">
      <w:r>
        <w:t>This article can be used by teens to decide how much of each of the recommended food groups they should eat for good health.</w:t>
      </w:r>
      <w:r w:rsidR="00A16162">
        <w:t xml:space="preserve">  Many articles from the </w:t>
      </w:r>
      <w:r w:rsidR="00A778E0">
        <w:t>kids’</w:t>
      </w:r>
      <w:r w:rsidR="00A16162">
        <w:t xml:space="preserve"> health site can be accessed in Spanish as well as English.</w:t>
      </w:r>
    </w:p>
    <w:p w:rsidR="00F6258A" w:rsidRDefault="00F6258A" w:rsidP="00CF6CDA"/>
    <w:p w:rsidR="00F6258A" w:rsidRDefault="00F6258A" w:rsidP="00CF6CDA">
      <w:r>
        <w:t>What’s the Right Weight for Me?</w:t>
      </w:r>
    </w:p>
    <w:p w:rsidR="00F6258A" w:rsidRDefault="00CE1CE1" w:rsidP="00CF6CDA">
      <w:hyperlink r:id="rId6" w:history="1">
        <w:r w:rsidR="00F6258A" w:rsidRPr="00412E4E">
          <w:rPr>
            <w:rStyle w:val="Hyperlink"/>
          </w:rPr>
          <w:t>http://kidshealth.org/kid/talk/qa/fat_thin.html</w:t>
        </w:r>
      </w:hyperlink>
    </w:p>
    <w:p w:rsidR="00F6258A" w:rsidRDefault="00F6258A" w:rsidP="00CF6CDA">
      <w:r>
        <w:t>This article instructs kids on how to measure their own body mass index and determine whether or not they are overweight.  It also gives tips on what you should do if you are overweight or underweight.</w:t>
      </w:r>
    </w:p>
    <w:p w:rsidR="004B7E01" w:rsidRDefault="004B7E01" w:rsidP="00CF6CDA"/>
    <w:p w:rsidR="004B7E01" w:rsidRDefault="004B7E01" w:rsidP="00CF6CDA">
      <w:r w:rsidRPr="004B7E01">
        <w:rPr>
          <w:b/>
        </w:rPr>
        <w:t>Reference materials in Foster’s library</w:t>
      </w:r>
    </w:p>
    <w:p w:rsidR="002C2361" w:rsidRDefault="002C2361" w:rsidP="002C2361">
      <w:pPr>
        <w:rPr>
          <w:i/>
        </w:rPr>
      </w:pPr>
      <w:r w:rsidRPr="004B7E01">
        <w:rPr>
          <w:i/>
        </w:rPr>
        <w:t>2007 World Book Encyclopedia</w:t>
      </w:r>
    </w:p>
    <w:p w:rsidR="002C2361" w:rsidRPr="004B7E01" w:rsidRDefault="002C2361" w:rsidP="002C2361">
      <w:pPr>
        <w:rPr>
          <w:i/>
        </w:rPr>
      </w:pPr>
      <w:r>
        <w:rPr>
          <w:i/>
        </w:rPr>
        <w:t>2008 World Almanac</w:t>
      </w:r>
    </w:p>
    <w:p w:rsidR="004B7E01" w:rsidRDefault="004B7E01" w:rsidP="00CF6CDA">
      <w:pPr>
        <w:rPr>
          <w:b/>
        </w:rPr>
      </w:pPr>
    </w:p>
    <w:p w:rsidR="00A16162" w:rsidRPr="00A16162" w:rsidRDefault="00A16162" w:rsidP="00CF6CDA">
      <w:pPr>
        <w:rPr>
          <w:b/>
        </w:rPr>
      </w:pPr>
      <w:r w:rsidRPr="00A16162">
        <w:rPr>
          <w:b/>
        </w:rPr>
        <w:t>Books in Foster’s library</w:t>
      </w:r>
    </w:p>
    <w:p w:rsidR="00A16162" w:rsidRDefault="00A16162" w:rsidP="00CF6CDA">
      <w:pPr>
        <w:pStyle w:val="ListParagraph"/>
        <w:numPr>
          <w:ilvl w:val="0"/>
          <w:numId w:val="2"/>
        </w:numPr>
      </w:pPr>
      <w:r w:rsidRPr="00A16162">
        <w:rPr>
          <w:i/>
        </w:rPr>
        <w:t xml:space="preserve">Frequently Asked Questions about </w:t>
      </w:r>
      <w:r w:rsidR="00A778E0" w:rsidRPr="00A16162">
        <w:rPr>
          <w:i/>
        </w:rPr>
        <w:t>My Pyramid</w:t>
      </w:r>
      <w:r w:rsidRPr="00A16162">
        <w:rPr>
          <w:i/>
        </w:rPr>
        <w:t>: Eating Right</w:t>
      </w:r>
      <w:r>
        <w:t xml:space="preserve"> by Kara Williams</w:t>
      </w:r>
    </w:p>
    <w:p w:rsidR="00A16162" w:rsidRDefault="00A16162" w:rsidP="00A16162">
      <w:pPr>
        <w:pStyle w:val="ListParagraph"/>
        <w:numPr>
          <w:ilvl w:val="0"/>
          <w:numId w:val="2"/>
        </w:numPr>
      </w:pPr>
      <w:r w:rsidRPr="00CB7CB5">
        <w:rPr>
          <w:i/>
        </w:rPr>
        <w:t>Eat your Vegetables! Drink your Milk!</w:t>
      </w:r>
      <w:r>
        <w:t xml:space="preserve"> By Alvin Silverstein, Virginia Silverstein, and Laura Silverstein Nunn</w:t>
      </w:r>
    </w:p>
    <w:p w:rsidR="00A16162" w:rsidRDefault="00CB7CB5" w:rsidP="00A16162">
      <w:pPr>
        <w:pStyle w:val="ListParagraph"/>
        <w:numPr>
          <w:ilvl w:val="0"/>
          <w:numId w:val="2"/>
        </w:numPr>
      </w:pPr>
      <w:r w:rsidRPr="00CB7CB5">
        <w:rPr>
          <w:i/>
        </w:rPr>
        <w:t>Food Rules!</w:t>
      </w:r>
      <w:r>
        <w:t xml:space="preserve"> By Bill Haduch</w:t>
      </w:r>
    </w:p>
    <w:p w:rsidR="00CB7CB5" w:rsidRDefault="00CB7CB5" w:rsidP="00CB7CB5">
      <w:pPr>
        <w:pStyle w:val="ListParagraph"/>
        <w:numPr>
          <w:ilvl w:val="0"/>
          <w:numId w:val="2"/>
        </w:numPr>
      </w:pPr>
      <w:r w:rsidRPr="00CB7CB5">
        <w:rPr>
          <w:i/>
        </w:rPr>
        <w:t>Lunch Munch: Step-by-step Healthy Recipes for Kids</w:t>
      </w:r>
      <w:r>
        <w:t xml:space="preserve"> by Bobbie Kalman</w:t>
      </w:r>
    </w:p>
    <w:p w:rsidR="00614F3F" w:rsidRDefault="00614F3F"/>
    <w:p w:rsidR="00A50625" w:rsidRDefault="00A50625">
      <w:pPr>
        <w:rPr>
          <w:b/>
          <w:u w:val="single"/>
        </w:rPr>
      </w:pPr>
      <w:r>
        <w:rPr>
          <w:b/>
          <w:u w:val="single"/>
        </w:rPr>
        <w:br w:type="page"/>
      </w:r>
    </w:p>
    <w:p w:rsidR="00860AA7" w:rsidRDefault="009B148A">
      <w:pPr>
        <w:rPr>
          <w:b/>
          <w:u w:val="single"/>
        </w:rPr>
      </w:pPr>
      <w:r>
        <w:rPr>
          <w:b/>
          <w:u w:val="single"/>
        </w:rPr>
        <w:lastRenderedPageBreak/>
        <w:t>Censorship;</w:t>
      </w:r>
    </w:p>
    <w:p w:rsidR="00860AA7" w:rsidRDefault="00860AA7">
      <w:pPr>
        <w:rPr>
          <w:b/>
          <w:u w:val="single"/>
        </w:rPr>
      </w:pPr>
    </w:p>
    <w:p w:rsidR="00860AA7" w:rsidRDefault="00860AA7">
      <w:pPr>
        <w:rPr>
          <w:b/>
        </w:rPr>
      </w:pPr>
      <w:r>
        <w:rPr>
          <w:b/>
        </w:rPr>
        <w:t>Websites</w:t>
      </w:r>
    </w:p>
    <w:p w:rsidR="00860AA7" w:rsidRPr="00C310D7" w:rsidRDefault="00860AA7">
      <w:r w:rsidRPr="00C310D7">
        <w:t>Does Censorship Protect Kids?  (Results by Region)</w:t>
      </w:r>
    </w:p>
    <w:p w:rsidR="00860AA7" w:rsidRDefault="009B148A">
      <w:pPr>
        <w:rPr>
          <w:b/>
        </w:rPr>
      </w:pPr>
      <w:hyperlink r:id="rId7" w:history="1">
        <w:r w:rsidRPr="00E61358">
          <w:rPr>
            <w:rStyle w:val="Hyperlink"/>
            <w:b/>
          </w:rPr>
          <w:t>http://teacher.scholast</w:t>
        </w:r>
        <w:r w:rsidRPr="00E61358">
          <w:rPr>
            <w:rStyle w:val="Hyperlink"/>
            <w:b/>
          </w:rPr>
          <w:t>i</w:t>
        </w:r>
        <w:r w:rsidRPr="00E61358">
          <w:rPr>
            <w:rStyle w:val="Hyperlink"/>
            <w:b/>
          </w:rPr>
          <w:t>c.com/kidu</w:t>
        </w:r>
        <w:r w:rsidRPr="00E61358">
          <w:rPr>
            <w:rStyle w:val="Hyperlink"/>
            <w:b/>
          </w:rPr>
          <w:t>s</w:t>
        </w:r>
        <w:r w:rsidRPr="00E61358">
          <w:rPr>
            <w:rStyle w:val="Hyperlink"/>
            <w:b/>
          </w:rPr>
          <w:t>a/cen</w:t>
        </w:r>
        <w:r w:rsidRPr="00E61358">
          <w:rPr>
            <w:rStyle w:val="Hyperlink"/>
            <w:b/>
          </w:rPr>
          <w:t>s</w:t>
        </w:r>
        <w:r w:rsidRPr="00E61358">
          <w:rPr>
            <w:rStyle w:val="Hyperlink"/>
            <w:b/>
          </w:rPr>
          <w:t>or/chart1.</w:t>
        </w:r>
        <w:r w:rsidRPr="00E61358">
          <w:rPr>
            <w:rStyle w:val="Hyperlink"/>
            <w:b/>
          </w:rPr>
          <w:t>h</w:t>
        </w:r>
        <w:r w:rsidRPr="00E61358">
          <w:rPr>
            <w:rStyle w:val="Hyperlink"/>
            <w:b/>
          </w:rPr>
          <w:t>t</w:t>
        </w:r>
        <w:r w:rsidRPr="00E61358">
          <w:rPr>
            <w:rStyle w:val="Hyperlink"/>
            <w:b/>
          </w:rPr>
          <w:t>m</w:t>
        </w:r>
      </w:hyperlink>
    </w:p>
    <w:p w:rsidR="00C310D7" w:rsidRPr="00C310D7" w:rsidRDefault="00C310D7">
      <w:pPr>
        <w:rPr>
          <w:rFonts w:cs="Times New Roman"/>
        </w:rPr>
      </w:pPr>
      <w:r w:rsidRPr="00C310D7">
        <w:rPr>
          <w:rFonts w:cs="Times New Roman"/>
          <w:color w:val="000000"/>
        </w:rPr>
        <w:t xml:space="preserve">In what area did the greatest number of </w:t>
      </w:r>
      <w:r w:rsidRPr="00C310D7">
        <w:rPr>
          <w:rStyle w:val="Emphasis"/>
          <w:rFonts w:cs="Times New Roman"/>
          <w:color w:val="000000"/>
        </w:rPr>
        <w:t>kids</w:t>
      </w:r>
      <w:r w:rsidRPr="00C310D7">
        <w:rPr>
          <w:rFonts w:cs="Times New Roman"/>
          <w:color w:val="000000"/>
        </w:rPr>
        <w:t xml:space="preserve"> feel that </w:t>
      </w:r>
      <w:r w:rsidRPr="00C310D7">
        <w:rPr>
          <w:rStyle w:val="Emphasis"/>
          <w:rFonts w:cs="Times New Roman"/>
          <w:color w:val="000000"/>
        </w:rPr>
        <w:t>censorship</w:t>
      </w:r>
      <w:r w:rsidRPr="00C310D7">
        <w:rPr>
          <w:rFonts w:cs="Times New Roman"/>
          <w:color w:val="000000"/>
        </w:rPr>
        <w:t xml:space="preserve"> did not protect them? What percentage of the region voted this way?</w:t>
      </w:r>
    </w:p>
    <w:p w:rsidR="00C310D7" w:rsidRDefault="00C310D7">
      <w:pPr>
        <w:rPr>
          <w:b/>
          <w:u w:val="single"/>
        </w:rPr>
      </w:pPr>
    </w:p>
    <w:p w:rsidR="00C310D7" w:rsidRDefault="00C310D7">
      <w:r>
        <w:t>ALA Intellectual Freedom and Censorship Q &amp; A</w:t>
      </w:r>
    </w:p>
    <w:p w:rsidR="00C310D7" w:rsidRDefault="00CE1CE1">
      <w:hyperlink r:id="rId8" w:history="1">
        <w:r w:rsidR="00C310D7" w:rsidRPr="004E6FBD">
          <w:rPr>
            <w:rStyle w:val="Hyperlink"/>
          </w:rPr>
          <w:t>http://www.ala.org/ala/aboutala/offices/oif/basics/intellectual.cfm</w:t>
        </w:r>
      </w:hyperlink>
    </w:p>
    <w:p w:rsidR="00C310D7" w:rsidRDefault="00C310D7">
      <w:r>
        <w:t>This site, from the American Library Association, covers common questions associated with intellectual freedom and censorship.</w:t>
      </w:r>
    </w:p>
    <w:p w:rsidR="00C310D7" w:rsidRDefault="00C310D7"/>
    <w:p w:rsidR="00221F5E" w:rsidRDefault="00221F5E">
      <w:r>
        <w:t xml:space="preserve">National Coalition </w:t>
      </w:r>
      <w:r w:rsidR="00A778E0">
        <w:t>against</w:t>
      </w:r>
      <w:r>
        <w:t xml:space="preserve"> Censorship</w:t>
      </w:r>
    </w:p>
    <w:p w:rsidR="00221F5E" w:rsidRDefault="00CE1CE1">
      <w:hyperlink r:id="rId9" w:history="1">
        <w:r w:rsidR="00221F5E" w:rsidRPr="004E6FBD">
          <w:rPr>
            <w:rStyle w:val="Hyperlink"/>
          </w:rPr>
          <w:t>http://www.ncac.org/home.cfm</w:t>
        </w:r>
      </w:hyperlink>
    </w:p>
    <w:p w:rsidR="00221F5E" w:rsidRDefault="00221F5E">
      <w:pPr>
        <w:rPr>
          <w:rStyle w:val="Emphasis"/>
          <w:rFonts w:cs="Times New Roman"/>
          <w:color w:val="000000"/>
        </w:rPr>
      </w:pPr>
      <w:r w:rsidRPr="00221F5E">
        <w:rPr>
          <w:rFonts w:cs="Times New Roman"/>
          <w:color w:val="000000"/>
        </w:rPr>
        <w:t xml:space="preserve">NCAC aims to educate and mobilize the community against acts of </w:t>
      </w:r>
      <w:r w:rsidRPr="00221F5E">
        <w:rPr>
          <w:rStyle w:val="Emphasis"/>
          <w:rFonts w:cs="Times New Roman"/>
          <w:color w:val="000000"/>
        </w:rPr>
        <w:t>censorship</w:t>
      </w:r>
      <w:r>
        <w:rPr>
          <w:rStyle w:val="Emphasis"/>
          <w:rFonts w:cs="Times New Roman"/>
          <w:color w:val="000000"/>
        </w:rPr>
        <w:t>.</w:t>
      </w:r>
    </w:p>
    <w:p w:rsidR="00221F5E" w:rsidRDefault="00221F5E">
      <w:pPr>
        <w:rPr>
          <w:rStyle w:val="Emphasis"/>
          <w:rFonts w:cs="Times New Roman"/>
          <w:color w:val="000000"/>
        </w:rPr>
      </w:pPr>
    </w:p>
    <w:p w:rsidR="00221F5E" w:rsidRDefault="00221F5E" w:rsidP="00221F5E">
      <w:r w:rsidRPr="004B7E01">
        <w:rPr>
          <w:b/>
        </w:rPr>
        <w:t>Reference materials in Foster’s library</w:t>
      </w:r>
    </w:p>
    <w:p w:rsidR="002C2361" w:rsidRDefault="002C2361" w:rsidP="002C2361">
      <w:pPr>
        <w:rPr>
          <w:i/>
        </w:rPr>
      </w:pPr>
      <w:r w:rsidRPr="004B7E01">
        <w:rPr>
          <w:i/>
        </w:rPr>
        <w:t>2007 World Book Encyclopedia</w:t>
      </w:r>
    </w:p>
    <w:p w:rsidR="002C2361" w:rsidRPr="004B7E01" w:rsidRDefault="002C2361" w:rsidP="002C2361">
      <w:pPr>
        <w:rPr>
          <w:i/>
        </w:rPr>
      </w:pPr>
      <w:r>
        <w:rPr>
          <w:i/>
        </w:rPr>
        <w:t>2008 World Almanac</w:t>
      </w:r>
    </w:p>
    <w:p w:rsidR="00221F5E" w:rsidRDefault="00221F5E">
      <w:pPr>
        <w:rPr>
          <w:rFonts w:cs="Times New Roman"/>
        </w:rPr>
      </w:pPr>
    </w:p>
    <w:p w:rsidR="00221F5E" w:rsidRDefault="00221F5E">
      <w:pPr>
        <w:rPr>
          <w:rFonts w:cs="Times New Roman"/>
          <w:b/>
        </w:rPr>
      </w:pPr>
      <w:r w:rsidRPr="00221F5E">
        <w:rPr>
          <w:rFonts w:cs="Times New Roman"/>
          <w:b/>
        </w:rPr>
        <w:t>Books in Foster’s Library</w:t>
      </w:r>
    </w:p>
    <w:p w:rsidR="00221F5E" w:rsidRDefault="006A5959" w:rsidP="006A5959">
      <w:pPr>
        <w:pStyle w:val="ListParagraph"/>
        <w:numPr>
          <w:ilvl w:val="0"/>
          <w:numId w:val="4"/>
        </w:numPr>
        <w:rPr>
          <w:rFonts w:cs="Times New Roman"/>
        </w:rPr>
      </w:pPr>
      <w:r w:rsidRPr="006A5959">
        <w:rPr>
          <w:rFonts w:cs="Times New Roman"/>
          <w:i/>
        </w:rPr>
        <w:t>The First Amendment: Freedom of Speech, Religion, and the Press</w:t>
      </w:r>
      <w:r w:rsidRPr="006A5959">
        <w:rPr>
          <w:rFonts w:cs="Times New Roman"/>
        </w:rPr>
        <w:t xml:space="preserve"> by Leah Farish</w:t>
      </w:r>
    </w:p>
    <w:p w:rsidR="006A5959" w:rsidRDefault="006A5959" w:rsidP="006A5959">
      <w:pPr>
        <w:pStyle w:val="ListParagraph"/>
        <w:numPr>
          <w:ilvl w:val="0"/>
          <w:numId w:val="4"/>
        </w:numPr>
        <w:rPr>
          <w:rFonts w:cs="Times New Roman"/>
        </w:rPr>
      </w:pPr>
      <w:r>
        <w:rPr>
          <w:rFonts w:cs="Times New Roman"/>
          <w:i/>
        </w:rPr>
        <w:t xml:space="preserve">The Dismissal of Miss Ruth Brown: Civil Rights, Censorship, and the American Library </w:t>
      </w:r>
      <w:r>
        <w:rPr>
          <w:rFonts w:cs="Times New Roman"/>
        </w:rPr>
        <w:t>by Louise S. Robbins</w:t>
      </w:r>
    </w:p>
    <w:p w:rsidR="006A5959" w:rsidRDefault="006A5959" w:rsidP="006A5959">
      <w:pPr>
        <w:pStyle w:val="ListParagraph"/>
        <w:numPr>
          <w:ilvl w:val="0"/>
          <w:numId w:val="4"/>
        </w:numPr>
        <w:rPr>
          <w:rFonts w:cs="Times New Roman"/>
        </w:rPr>
      </w:pPr>
      <w:r>
        <w:rPr>
          <w:rFonts w:cs="Times New Roman"/>
          <w:i/>
        </w:rPr>
        <w:t xml:space="preserve">New York Times v. United States: National Security and Censorship </w:t>
      </w:r>
      <w:r>
        <w:rPr>
          <w:rFonts w:cs="Times New Roman"/>
        </w:rPr>
        <w:t>by D.J. Herda</w:t>
      </w:r>
    </w:p>
    <w:p w:rsidR="00221F5E" w:rsidRPr="00221F5E" w:rsidRDefault="00221F5E">
      <w:pPr>
        <w:rPr>
          <w:rFonts w:cs="Times New Roman"/>
        </w:rPr>
      </w:pPr>
    </w:p>
    <w:p w:rsidR="0009464B" w:rsidRDefault="0009464B">
      <w:pPr>
        <w:rPr>
          <w:b/>
          <w:u w:val="single"/>
        </w:rPr>
      </w:pPr>
      <w:r w:rsidRPr="0009464B">
        <w:rPr>
          <w:b/>
          <w:u w:val="single"/>
        </w:rPr>
        <w:t>Global Warming:</w:t>
      </w:r>
    </w:p>
    <w:p w:rsidR="0009464B" w:rsidRDefault="0009464B"/>
    <w:p w:rsidR="0009464B" w:rsidRDefault="0009464B">
      <w:pPr>
        <w:rPr>
          <w:b/>
        </w:rPr>
      </w:pPr>
      <w:r w:rsidRPr="0009464B">
        <w:rPr>
          <w:b/>
        </w:rPr>
        <w:t>Websites</w:t>
      </w:r>
    </w:p>
    <w:p w:rsidR="0009464B" w:rsidRDefault="0009464B">
      <w:r>
        <w:t>The EPA Climate Change Kids Site</w:t>
      </w:r>
    </w:p>
    <w:p w:rsidR="0009464B" w:rsidRDefault="00CE1CE1">
      <w:hyperlink r:id="rId10" w:history="1">
        <w:r w:rsidR="0009464B" w:rsidRPr="00F93B8B">
          <w:rPr>
            <w:rStyle w:val="Hyperlink"/>
          </w:rPr>
          <w:t>http://epa.gov/climatechange/kids/index.html</w:t>
        </w:r>
      </w:hyperlink>
    </w:p>
    <w:p w:rsidR="0009464B" w:rsidRDefault="0009464B">
      <w:r>
        <w:t>This is the government’s site devoted to global warming issues written in language that students can understand.</w:t>
      </w:r>
    </w:p>
    <w:p w:rsidR="0009464B" w:rsidRDefault="0009464B"/>
    <w:p w:rsidR="0009464B" w:rsidRDefault="0009464B">
      <w:r>
        <w:t>Global Warming 101</w:t>
      </w:r>
    </w:p>
    <w:p w:rsidR="0009464B" w:rsidRDefault="00CE1CE1">
      <w:hyperlink r:id="rId11" w:history="1">
        <w:r w:rsidR="0009464B" w:rsidRPr="00F93B8B">
          <w:rPr>
            <w:rStyle w:val="Hyperlink"/>
          </w:rPr>
          <w:t>http://video.nationalgeographic.com/video/player/environment/global-warming-environment/global-warming-101.html</w:t>
        </w:r>
      </w:hyperlink>
    </w:p>
    <w:p w:rsidR="0009464B" w:rsidRDefault="0009464B">
      <w:pPr>
        <w:rPr>
          <w:rFonts w:cs="Times New Roman"/>
          <w:szCs w:val="24"/>
        </w:rPr>
      </w:pPr>
      <w:r w:rsidRPr="0009464B">
        <w:rPr>
          <w:rFonts w:cs="Times New Roman"/>
          <w:szCs w:val="24"/>
        </w:rPr>
        <w:t>Find a video overview of global warming that summarizes the consequences of rising temperatures and itemizes contributing factors. [3 mins, 3 secs]</w:t>
      </w:r>
    </w:p>
    <w:p w:rsidR="004B7E01" w:rsidRDefault="004B7E01" w:rsidP="004B7E01">
      <w:pPr>
        <w:rPr>
          <w:b/>
        </w:rPr>
      </w:pPr>
    </w:p>
    <w:p w:rsidR="004B7E01" w:rsidRDefault="004B7E01" w:rsidP="004B7E01">
      <w:r w:rsidRPr="004B7E01">
        <w:rPr>
          <w:b/>
        </w:rPr>
        <w:t>Reference materials in Foster’s library</w:t>
      </w:r>
    </w:p>
    <w:p w:rsidR="004B7E01" w:rsidRDefault="004B7E01" w:rsidP="004B7E01">
      <w:pPr>
        <w:rPr>
          <w:i/>
        </w:rPr>
      </w:pPr>
      <w:r w:rsidRPr="004B7E01">
        <w:rPr>
          <w:i/>
        </w:rPr>
        <w:t>2007 World Book Encyclopedia</w:t>
      </w:r>
    </w:p>
    <w:p w:rsidR="002C2361" w:rsidRPr="004B7E01" w:rsidRDefault="002C2361" w:rsidP="004B7E01">
      <w:pPr>
        <w:rPr>
          <w:i/>
        </w:rPr>
      </w:pPr>
      <w:r>
        <w:rPr>
          <w:i/>
        </w:rPr>
        <w:t>2008 World Almanac</w:t>
      </w:r>
    </w:p>
    <w:p w:rsidR="0009464B" w:rsidRDefault="0009464B">
      <w:pPr>
        <w:rPr>
          <w:rFonts w:cs="Times New Roman"/>
          <w:szCs w:val="24"/>
        </w:rPr>
      </w:pPr>
    </w:p>
    <w:p w:rsidR="0009464B" w:rsidRDefault="0009464B">
      <w:pPr>
        <w:rPr>
          <w:rFonts w:cs="Times New Roman"/>
          <w:b/>
          <w:szCs w:val="24"/>
        </w:rPr>
      </w:pPr>
      <w:r w:rsidRPr="004B7E01">
        <w:rPr>
          <w:rFonts w:cs="Times New Roman"/>
          <w:b/>
          <w:szCs w:val="24"/>
        </w:rPr>
        <w:t>Books in Foster’s Library</w:t>
      </w:r>
    </w:p>
    <w:p w:rsidR="004B7E01" w:rsidRPr="004B7E01" w:rsidRDefault="004B7E01" w:rsidP="004B7E01">
      <w:pPr>
        <w:pStyle w:val="ListParagraph"/>
        <w:numPr>
          <w:ilvl w:val="0"/>
          <w:numId w:val="3"/>
        </w:numPr>
        <w:rPr>
          <w:rFonts w:cs="Times New Roman"/>
          <w:b/>
          <w:szCs w:val="24"/>
        </w:rPr>
      </w:pPr>
      <w:r w:rsidRPr="004B7E01">
        <w:rPr>
          <w:rFonts w:cs="Times New Roman"/>
          <w:i/>
          <w:szCs w:val="24"/>
        </w:rPr>
        <w:t>Planet Under Pressure: Pollution</w:t>
      </w:r>
      <w:r w:rsidRPr="004B7E01">
        <w:rPr>
          <w:rFonts w:cs="Times New Roman"/>
          <w:b/>
          <w:szCs w:val="24"/>
        </w:rPr>
        <w:t xml:space="preserve"> </w:t>
      </w:r>
      <w:r w:rsidRPr="004B7E01">
        <w:rPr>
          <w:rFonts w:cs="Times New Roman"/>
          <w:szCs w:val="24"/>
        </w:rPr>
        <w:t>by Clive Gifford</w:t>
      </w:r>
    </w:p>
    <w:p w:rsidR="004B7E01" w:rsidRPr="004B7E01" w:rsidRDefault="004B7E01" w:rsidP="004B7E01">
      <w:pPr>
        <w:pStyle w:val="ListParagraph"/>
        <w:numPr>
          <w:ilvl w:val="0"/>
          <w:numId w:val="3"/>
        </w:numPr>
        <w:rPr>
          <w:rFonts w:cs="Times New Roman"/>
          <w:b/>
          <w:szCs w:val="24"/>
        </w:rPr>
      </w:pPr>
      <w:r>
        <w:rPr>
          <w:rFonts w:cs="Times New Roman"/>
          <w:i/>
          <w:szCs w:val="24"/>
        </w:rPr>
        <w:t xml:space="preserve">An Inconvenient Truth: The Crisis of Global Warming </w:t>
      </w:r>
      <w:r>
        <w:rPr>
          <w:rFonts w:cs="Times New Roman"/>
          <w:szCs w:val="24"/>
        </w:rPr>
        <w:t>by Al Gore</w:t>
      </w:r>
    </w:p>
    <w:p w:rsidR="004B7E01" w:rsidRPr="004B7E01" w:rsidRDefault="004B7E01" w:rsidP="004B7E01">
      <w:pPr>
        <w:pStyle w:val="ListParagraph"/>
        <w:numPr>
          <w:ilvl w:val="0"/>
          <w:numId w:val="3"/>
        </w:numPr>
        <w:rPr>
          <w:rFonts w:cs="Times New Roman"/>
          <w:b/>
          <w:szCs w:val="24"/>
        </w:rPr>
      </w:pPr>
      <w:r>
        <w:rPr>
          <w:rFonts w:cs="Times New Roman"/>
          <w:i/>
          <w:szCs w:val="24"/>
        </w:rPr>
        <w:t xml:space="preserve">The North Pole was Here: Puzzles and Perils at the Top of the World </w:t>
      </w:r>
      <w:r w:rsidRPr="004B7E01">
        <w:rPr>
          <w:rFonts w:cs="Times New Roman"/>
          <w:szCs w:val="24"/>
        </w:rPr>
        <w:t>by</w:t>
      </w:r>
      <w:r>
        <w:rPr>
          <w:rFonts w:cs="Times New Roman"/>
          <w:szCs w:val="24"/>
        </w:rPr>
        <w:t xml:space="preserve"> Andrew C. Revkin</w:t>
      </w:r>
    </w:p>
    <w:p w:rsidR="004B7E01" w:rsidRPr="004B7E01" w:rsidRDefault="004B7E01" w:rsidP="004B7E01">
      <w:pPr>
        <w:pStyle w:val="ListParagraph"/>
        <w:numPr>
          <w:ilvl w:val="0"/>
          <w:numId w:val="3"/>
        </w:numPr>
        <w:rPr>
          <w:rFonts w:cs="Times New Roman"/>
          <w:b/>
          <w:szCs w:val="24"/>
        </w:rPr>
      </w:pPr>
      <w:r>
        <w:rPr>
          <w:rFonts w:cs="Times New Roman"/>
          <w:i/>
          <w:szCs w:val="24"/>
        </w:rPr>
        <w:t xml:space="preserve">The Atlas of Endangered Places </w:t>
      </w:r>
      <w:r w:rsidRPr="004B7E01">
        <w:rPr>
          <w:rFonts w:cs="Times New Roman"/>
          <w:szCs w:val="24"/>
        </w:rPr>
        <w:t xml:space="preserve">by </w:t>
      </w:r>
      <w:r>
        <w:rPr>
          <w:rFonts w:cs="Times New Roman"/>
          <w:szCs w:val="24"/>
        </w:rPr>
        <w:t>Steve Pollock</w:t>
      </w:r>
    </w:p>
    <w:p w:rsidR="0009464B" w:rsidRDefault="0009464B">
      <w:pPr>
        <w:rPr>
          <w:rFonts w:cs="Times New Roman"/>
          <w:szCs w:val="24"/>
        </w:rPr>
      </w:pPr>
    </w:p>
    <w:p w:rsidR="0009464B" w:rsidRPr="0009464B" w:rsidRDefault="0009464B">
      <w:pPr>
        <w:rPr>
          <w:rFonts w:cs="Times New Roman"/>
          <w:szCs w:val="24"/>
        </w:rPr>
      </w:pPr>
    </w:p>
    <w:p w:rsidR="0009464B" w:rsidRPr="0009464B" w:rsidRDefault="0009464B"/>
    <w:sectPr w:rsidR="0009464B" w:rsidRPr="0009464B" w:rsidSect="00A5062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D3495"/>
    <w:multiLevelType w:val="hybridMultilevel"/>
    <w:tmpl w:val="8A50A4E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183882"/>
    <w:multiLevelType w:val="hybridMultilevel"/>
    <w:tmpl w:val="1FB24F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6B2461"/>
    <w:multiLevelType w:val="hybridMultilevel"/>
    <w:tmpl w:val="E042FE7A"/>
    <w:lvl w:ilvl="0" w:tplc="0409000F">
      <w:start w:val="1"/>
      <w:numFmt w:val="decimal"/>
      <w:lvlText w:val="%1."/>
      <w:lvlJc w:val="left"/>
      <w:pPr>
        <w:tabs>
          <w:tab w:val="num" w:pos="720"/>
        </w:tabs>
        <w:ind w:left="720" w:hanging="360"/>
      </w:pPr>
      <w:rPr>
        <w:rFonts w:hint="default"/>
      </w:rPr>
    </w:lvl>
    <w:lvl w:ilvl="1" w:tplc="3C38941A">
      <w:start w:val="976"/>
      <w:numFmt w:val="bullet"/>
      <w:lvlText w:val=""/>
      <w:lvlJc w:val="left"/>
      <w:pPr>
        <w:tabs>
          <w:tab w:val="num" w:pos="1440"/>
        </w:tabs>
        <w:ind w:left="1440" w:hanging="360"/>
      </w:pPr>
      <w:rPr>
        <w:rFonts w:ascii="Wingdings 2" w:hAnsi="Wingdings 2" w:hint="default"/>
      </w:rPr>
    </w:lvl>
    <w:lvl w:ilvl="2" w:tplc="4B06A656" w:tentative="1">
      <w:start w:val="1"/>
      <w:numFmt w:val="bullet"/>
      <w:lvlText w:val=""/>
      <w:lvlJc w:val="left"/>
      <w:pPr>
        <w:tabs>
          <w:tab w:val="num" w:pos="2160"/>
        </w:tabs>
        <w:ind w:left="2160" w:hanging="360"/>
      </w:pPr>
      <w:rPr>
        <w:rFonts w:ascii="Wingdings 2" w:hAnsi="Wingdings 2" w:hint="default"/>
      </w:rPr>
    </w:lvl>
    <w:lvl w:ilvl="3" w:tplc="DCDA46B0" w:tentative="1">
      <w:start w:val="1"/>
      <w:numFmt w:val="bullet"/>
      <w:lvlText w:val=""/>
      <w:lvlJc w:val="left"/>
      <w:pPr>
        <w:tabs>
          <w:tab w:val="num" w:pos="2880"/>
        </w:tabs>
        <w:ind w:left="2880" w:hanging="360"/>
      </w:pPr>
      <w:rPr>
        <w:rFonts w:ascii="Wingdings 2" w:hAnsi="Wingdings 2" w:hint="default"/>
      </w:rPr>
    </w:lvl>
    <w:lvl w:ilvl="4" w:tplc="557873D2" w:tentative="1">
      <w:start w:val="1"/>
      <w:numFmt w:val="bullet"/>
      <w:lvlText w:val=""/>
      <w:lvlJc w:val="left"/>
      <w:pPr>
        <w:tabs>
          <w:tab w:val="num" w:pos="3600"/>
        </w:tabs>
        <w:ind w:left="3600" w:hanging="360"/>
      </w:pPr>
      <w:rPr>
        <w:rFonts w:ascii="Wingdings 2" w:hAnsi="Wingdings 2" w:hint="default"/>
      </w:rPr>
    </w:lvl>
    <w:lvl w:ilvl="5" w:tplc="B8CC1E9E" w:tentative="1">
      <w:start w:val="1"/>
      <w:numFmt w:val="bullet"/>
      <w:lvlText w:val=""/>
      <w:lvlJc w:val="left"/>
      <w:pPr>
        <w:tabs>
          <w:tab w:val="num" w:pos="4320"/>
        </w:tabs>
        <w:ind w:left="4320" w:hanging="360"/>
      </w:pPr>
      <w:rPr>
        <w:rFonts w:ascii="Wingdings 2" w:hAnsi="Wingdings 2" w:hint="default"/>
      </w:rPr>
    </w:lvl>
    <w:lvl w:ilvl="6" w:tplc="D3982366" w:tentative="1">
      <w:start w:val="1"/>
      <w:numFmt w:val="bullet"/>
      <w:lvlText w:val=""/>
      <w:lvlJc w:val="left"/>
      <w:pPr>
        <w:tabs>
          <w:tab w:val="num" w:pos="5040"/>
        </w:tabs>
        <w:ind w:left="5040" w:hanging="360"/>
      </w:pPr>
      <w:rPr>
        <w:rFonts w:ascii="Wingdings 2" w:hAnsi="Wingdings 2" w:hint="default"/>
      </w:rPr>
    </w:lvl>
    <w:lvl w:ilvl="7" w:tplc="7116D202" w:tentative="1">
      <w:start w:val="1"/>
      <w:numFmt w:val="bullet"/>
      <w:lvlText w:val=""/>
      <w:lvlJc w:val="left"/>
      <w:pPr>
        <w:tabs>
          <w:tab w:val="num" w:pos="5760"/>
        </w:tabs>
        <w:ind w:left="5760" w:hanging="360"/>
      </w:pPr>
      <w:rPr>
        <w:rFonts w:ascii="Wingdings 2" w:hAnsi="Wingdings 2" w:hint="default"/>
      </w:rPr>
    </w:lvl>
    <w:lvl w:ilvl="8" w:tplc="4D5074DC" w:tentative="1">
      <w:start w:val="1"/>
      <w:numFmt w:val="bullet"/>
      <w:lvlText w:val=""/>
      <w:lvlJc w:val="left"/>
      <w:pPr>
        <w:tabs>
          <w:tab w:val="num" w:pos="6480"/>
        </w:tabs>
        <w:ind w:left="6480" w:hanging="360"/>
      </w:pPr>
      <w:rPr>
        <w:rFonts w:ascii="Wingdings 2" w:hAnsi="Wingdings 2" w:hint="default"/>
      </w:rPr>
    </w:lvl>
  </w:abstractNum>
  <w:abstractNum w:abstractNumId="3">
    <w:nsid w:val="65510F9B"/>
    <w:multiLevelType w:val="hybridMultilevel"/>
    <w:tmpl w:val="19E81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characterSpacingControl w:val="doNotCompress"/>
  <w:compat/>
  <w:rsids>
    <w:rsidRoot w:val="00CF6CDA"/>
    <w:rsid w:val="0009464B"/>
    <w:rsid w:val="00221F5E"/>
    <w:rsid w:val="00250D8E"/>
    <w:rsid w:val="00257F4D"/>
    <w:rsid w:val="002B1E10"/>
    <w:rsid w:val="002C2361"/>
    <w:rsid w:val="003814AA"/>
    <w:rsid w:val="004B7E01"/>
    <w:rsid w:val="00614F3F"/>
    <w:rsid w:val="0062245A"/>
    <w:rsid w:val="00646D39"/>
    <w:rsid w:val="00691DD8"/>
    <w:rsid w:val="006A5959"/>
    <w:rsid w:val="00847EE5"/>
    <w:rsid w:val="00860AA7"/>
    <w:rsid w:val="00982B52"/>
    <w:rsid w:val="009B0847"/>
    <w:rsid w:val="009B148A"/>
    <w:rsid w:val="00A16162"/>
    <w:rsid w:val="00A50625"/>
    <w:rsid w:val="00A778E0"/>
    <w:rsid w:val="00C310D7"/>
    <w:rsid w:val="00CB75B4"/>
    <w:rsid w:val="00CB7CB5"/>
    <w:rsid w:val="00CE1CE1"/>
    <w:rsid w:val="00CF6CDA"/>
    <w:rsid w:val="00EC53A1"/>
    <w:rsid w:val="00F03900"/>
    <w:rsid w:val="00F625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F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6D39"/>
    <w:rPr>
      <w:color w:val="0000FF" w:themeColor="hyperlink"/>
      <w:u w:val="single"/>
    </w:rPr>
  </w:style>
  <w:style w:type="character" w:styleId="FollowedHyperlink">
    <w:name w:val="FollowedHyperlink"/>
    <w:basedOn w:val="DefaultParagraphFont"/>
    <w:uiPriority w:val="99"/>
    <w:semiHidden/>
    <w:unhideWhenUsed/>
    <w:rsid w:val="00A16162"/>
    <w:rPr>
      <w:color w:val="800080" w:themeColor="followedHyperlink"/>
      <w:u w:val="single"/>
    </w:rPr>
  </w:style>
  <w:style w:type="paragraph" w:styleId="ListParagraph">
    <w:name w:val="List Paragraph"/>
    <w:basedOn w:val="Normal"/>
    <w:uiPriority w:val="34"/>
    <w:qFormat/>
    <w:rsid w:val="00A16162"/>
    <w:pPr>
      <w:ind w:left="720"/>
      <w:contextualSpacing/>
    </w:pPr>
  </w:style>
  <w:style w:type="character" w:styleId="Emphasis">
    <w:name w:val="Emphasis"/>
    <w:basedOn w:val="DefaultParagraphFont"/>
    <w:uiPriority w:val="20"/>
    <w:qFormat/>
    <w:rsid w:val="00C310D7"/>
    <w:rPr>
      <w:b/>
      <w:bCs/>
      <w:i w:val="0"/>
      <w:iCs w:val="0"/>
    </w:rPr>
  </w:style>
  <w:style w:type="paragraph" w:styleId="NormalWeb">
    <w:name w:val="Normal (Web)"/>
    <w:basedOn w:val="Normal"/>
    <w:uiPriority w:val="99"/>
    <w:semiHidden/>
    <w:unhideWhenUsed/>
    <w:rsid w:val="00CB75B4"/>
    <w:pPr>
      <w:spacing w:before="100" w:beforeAutospacing="1" w:after="100" w:afterAutospacing="1"/>
    </w:pPr>
    <w:rPr>
      <w:rFonts w:eastAsia="Times New Roman" w:cs="Times New Roman"/>
      <w:szCs w:val="24"/>
    </w:rPr>
  </w:style>
  <w:style w:type="paragraph" w:styleId="BalloonText">
    <w:name w:val="Balloon Text"/>
    <w:basedOn w:val="Normal"/>
    <w:link w:val="BalloonTextChar"/>
    <w:uiPriority w:val="99"/>
    <w:semiHidden/>
    <w:unhideWhenUsed/>
    <w:rsid w:val="00250D8E"/>
    <w:rPr>
      <w:rFonts w:ascii="Tahoma" w:hAnsi="Tahoma" w:cs="Tahoma"/>
      <w:sz w:val="16"/>
      <w:szCs w:val="16"/>
    </w:rPr>
  </w:style>
  <w:style w:type="character" w:customStyle="1" w:styleId="BalloonTextChar">
    <w:name w:val="Balloon Text Char"/>
    <w:basedOn w:val="DefaultParagraphFont"/>
    <w:link w:val="BalloonText"/>
    <w:uiPriority w:val="99"/>
    <w:semiHidden/>
    <w:rsid w:val="00250D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891723">
      <w:bodyDiv w:val="1"/>
      <w:marLeft w:val="0"/>
      <w:marRight w:val="0"/>
      <w:marTop w:val="0"/>
      <w:marBottom w:val="0"/>
      <w:divBdr>
        <w:top w:val="none" w:sz="0" w:space="0" w:color="auto"/>
        <w:left w:val="none" w:sz="0" w:space="0" w:color="auto"/>
        <w:bottom w:val="none" w:sz="0" w:space="0" w:color="auto"/>
        <w:right w:val="none" w:sz="0" w:space="0" w:color="auto"/>
      </w:divBdr>
      <w:divsChild>
        <w:div w:id="1176190169">
          <w:marLeft w:val="432"/>
          <w:marRight w:val="0"/>
          <w:marTop w:val="116"/>
          <w:marBottom w:val="0"/>
          <w:divBdr>
            <w:top w:val="none" w:sz="0" w:space="0" w:color="auto"/>
            <w:left w:val="none" w:sz="0" w:space="0" w:color="auto"/>
            <w:bottom w:val="none" w:sz="0" w:space="0" w:color="auto"/>
            <w:right w:val="none" w:sz="0" w:space="0" w:color="auto"/>
          </w:divBdr>
        </w:div>
        <w:div w:id="1713773897">
          <w:marLeft w:val="864"/>
          <w:marRight w:val="0"/>
          <w:marTop w:val="74"/>
          <w:marBottom w:val="0"/>
          <w:divBdr>
            <w:top w:val="none" w:sz="0" w:space="0" w:color="auto"/>
            <w:left w:val="none" w:sz="0" w:space="0" w:color="auto"/>
            <w:bottom w:val="none" w:sz="0" w:space="0" w:color="auto"/>
            <w:right w:val="none" w:sz="0" w:space="0" w:color="auto"/>
          </w:divBdr>
        </w:div>
        <w:div w:id="2096969774">
          <w:marLeft w:val="864"/>
          <w:marRight w:val="0"/>
          <w:marTop w:val="74"/>
          <w:marBottom w:val="0"/>
          <w:divBdr>
            <w:top w:val="none" w:sz="0" w:space="0" w:color="auto"/>
            <w:left w:val="none" w:sz="0" w:space="0" w:color="auto"/>
            <w:bottom w:val="none" w:sz="0" w:space="0" w:color="auto"/>
            <w:right w:val="none" w:sz="0" w:space="0" w:color="auto"/>
          </w:divBdr>
        </w:div>
        <w:div w:id="1750421466">
          <w:marLeft w:val="864"/>
          <w:marRight w:val="0"/>
          <w:marTop w:val="7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a.org/ala/aboutala/offices/oif/basics/intellectual.cf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eacher.scholastic.com/kidusa/censor/chart1.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idshealth.org/kid/talk/qa/fat_thin.html" TargetMode="External"/><Relationship Id="rId11" Type="http://schemas.openxmlformats.org/officeDocument/2006/relationships/hyperlink" Target="http://video.nationalgeographic.com/video/player/environment/global-warming-environment/global-warming-101.html" TargetMode="External"/><Relationship Id="rId5" Type="http://schemas.openxmlformats.org/officeDocument/2006/relationships/hyperlink" Target="http://kidshealth.org/kid/nutrition/food/pyramid.html" TargetMode="External"/><Relationship Id="rId10" Type="http://schemas.openxmlformats.org/officeDocument/2006/relationships/hyperlink" Target="http://epa.gov/climatechange/kids/index.html" TargetMode="External"/><Relationship Id="rId4" Type="http://schemas.openxmlformats.org/officeDocument/2006/relationships/webSettings" Target="webSettings.xml"/><Relationship Id="rId9" Type="http://schemas.openxmlformats.org/officeDocument/2006/relationships/hyperlink" Target="http://www.ncac.org/home.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2</Pages>
  <Words>708</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Tulsa Public Schools</Company>
  <LinksUpToDate>false</LinksUpToDate>
  <CharactersWithSpaces>4740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maxweel</dc:creator>
  <cp:keywords/>
  <dc:description/>
  <cp:lastModifiedBy>maxweel</cp:lastModifiedBy>
  <cp:revision>9</cp:revision>
  <cp:lastPrinted>2008-10-13T14:13:00Z</cp:lastPrinted>
  <dcterms:created xsi:type="dcterms:W3CDTF">2008-10-08T13:58:00Z</dcterms:created>
  <dcterms:modified xsi:type="dcterms:W3CDTF">2008-10-14T20:18:00Z</dcterms:modified>
</cp:coreProperties>
</file>